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A9" w:rsidRDefault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02" w:line="259" w:lineRule="auto"/>
        <w:ind w:left="2445" w:right="0" w:firstLine="0"/>
      </w:pPr>
      <w:r>
        <w:rPr>
          <w:noProof/>
        </w:rPr>
        <w:drawing>
          <wp:inline distT="0" distB="0" distL="0" distR="0">
            <wp:extent cx="2857500" cy="90487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946" w:type="dxa"/>
        <w:tblLook w:val="04A0" w:firstRow="1" w:lastRow="0" w:firstColumn="1" w:lastColumn="0" w:noHBand="0" w:noVBand="1"/>
      </w:tblPr>
      <w:tblGrid>
        <w:gridCol w:w="2513"/>
      </w:tblGrid>
      <w:tr w:rsidR="00826BA9" w:rsidTr="00826BA9">
        <w:trPr>
          <w:trHeight w:val="819"/>
        </w:trPr>
        <w:tc>
          <w:tcPr>
            <w:tcW w:w="2513" w:type="dxa"/>
          </w:tcPr>
          <w:p w:rsidR="00826BA9" w:rsidRDefault="00826BA9" w:rsidP="00826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10"/>
              <w:rPr>
                <w:sz w:val="21"/>
              </w:rPr>
            </w:pPr>
          </w:p>
          <w:p w:rsidR="00826BA9" w:rsidRPr="00826BA9" w:rsidRDefault="00826BA9" w:rsidP="00826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10"/>
            </w:pPr>
            <w:r>
              <w:rPr>
                <w:sz w:val="21"/>
              </w:rPr>
              <w:t>Dato:</w:t>
            </w:r>
          </w:p>
          <w:p w:rsidR="00826BA9" w:rsidRDefault="008E61D1" w:rsidP="008E6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15" w:firstLine="0"/>
            </w:pPr>
            <w:r>
              <w:rPr>
                <w:sz w:val="21"/>
              </w:rPr>
              <w:t>Center for Klageløsning og Forbrugerklagenævnet</w:t>
            </w:r>
          </w:p>
        </w:tc>
      </w:tr>
    </w:tbl>
    <w:p w:rsidR="00826BA9" w:rsidRDefault="00826BA9" w:rsidP="0082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10" w:firstLine="0"/>
        <w:rPr>
          <w:sz w:val="21"/>
        </w:rPr>
      </w:pPr>
    </w:p>
    <w:p w:rsidR="004E4BB2" w:rsidRPr="008E61D1" w:rsidRDefault="008E6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 w:rsidRPr="008E61D1">
        <w:rPr>
          <w:sz w:val="35"/>
        </w:rPr>
        <w:t>Svar</w:t>
      </w:r>
      <w:r w:rsidR="00826BA9" w:rsidRPr="008E61D1">
        <w:rPr>
          <w:sz w:val="35"/>
        </w:rPr>
        <w:t>skema</w:t>
      </w:r>
    </w:p>
    <w:p w:rsidR="004E4BB2" w:rsidRPr="008E61D1" w:rsidRDefault="008E61D1" w:rsidP="008E6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b/>
        </w:rPr>
      </w:pPr>
      <w:r w:rsidRPr="008E61D1">
        <w:rPr>
          <w:b/>
        </w:rPr>
        <w:t>Svar</w:t>
      </w:r>
      <w:r w:rsidR="006D6C3E" w:rsidRPr="008E61D1">
        <w:rPr>
          <w:b/>
        </w:rPr>
        <w:t xml:space="preserve"> </w:t>
      </w:r>
      <w:r w:rsidRPr="008E61D1">
        <w:rPr>
          <w:b/>
        </w:rPr>
        <w:t>på</w:t>
      </w:r>
      <w:r w:rsidR="006D6C3E" w:rsidRPr="008E61D1">
        <w:rPr>
          <w:b/>
        </w:rPr>
        <w:t xml:space="preserve"> klage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8E61D1" w:rsidP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4"/>
              </w:rPr>
              <w:t>Indklagede</w:t>
            </w:r>
            <w:r w:rsidR="006D6C3E">
              <w:rPr>
                <w:sz w:val="24"/>
              </w:rPr>
              <w:t xml:space="preserve">s kontaktoplysninger </w:t>
            </w:r>
            <w:r w:rsidR="00A33130">
              <w:rPr>
                <w:sz w:val="16"/>
              </w:rPr>
              <w:t xml:space="preserve">skriv </w:t>
            </w:r>
            <w:r w:rsidR="006D6C3E" w:rsidRPr="00673129">
              <w:rPr>
                <w:sz w:val="16"/>
              </w:rPr>
              <w:t>navn, t</w:t>
            </w:r>
            <w:r w:rsidR="00A33130">
              <w:rPr>
                <w:sz w:val="16"/>
              </w:rPr>
              <w:t>elefonnummer, e-mail og adresse.</w:t>
            </w:r>
          </w:p>
        </w:tc>
      </w:tr>
      <w:tr w:rsidR="004E4BB2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  <w:p w:rsidR="006D6C3E" w:rsidRDefault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  <w:p w:rsidR="006D6C3E" w:rsidRDefault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  <w:p w:rsidR="006D6C3E" w:rsidRDefault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  <w:p w:rsidR="006D6C3E" w:rsidRDefault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  <w:p w:rsidR="006D6C3E" w:rsidRDefault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  <w:p w:rsidR="006D6C3E" w:rsidRDefault="006D6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4E4BB2" w:rsidRDefault="006D6C3E" w:rsidP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</w:pPr>
      <w:r>
        <w:t xml:space="preserve">  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8E6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4"/>
              </w:rPr>
              <w:t>Hvilken ydelse er der tale om?</w:t>
            </w:r>
          </w:p>
        </w:tc>
      </w:tr>
      <w:tr w:rsidR="004E4BB2" w:rsidTr="008E61D1">
        <w:trPr>
          <w:trHeight w:val="58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Pr="008E61D1" w:rsidRDefault="00A33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30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1D1" w:rsidRPr="008E61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1D1" w:rsidRPr="008E61D1">
              <w:rPr>
                <w:sz w:val="24"/>
                <w:szCs w:val="24"/>
              </w:rPr>
              <w:t xml:space="preserve"> Vare </w:t>
            </w:r>
            <w:sdt>
              <w:sdtPr>
                <w:rPr>
                  <w:sz w:val="24"/>
                  <w:szCs w:val="24"/>
                </w:rPr>
                <w:id w:val="-18528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1D1" w:rsidRPr="008E61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1D1" w:rsidRPr="008E61D1">
              <w:rPr>
                <w:sz w:val="24"/>
                <w:szCs w:val="24"/>
              </w:rPr>
              <w:t xml:space="preserve"> Tjenesteydelse</w:t>
            </w:r>
          </w:p>
        </w:tc>
      </w:tr>
    </w:tbl>
    <w:p w:rsidR="008E61D1" w:rsidRDefault="006D6C3E" w:rsidP="008E6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</w:pPr>
      <w:r>
        <w:t xml:space="preserve"> </w:t>
      </w:r>
    </w:p>
    <w:p w:rsidR="00673129" w:rsidRPr="00673129" w:rsidRDefault="00673129" w:rsidP="008E6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  <w:rPr>
          <w:b/>
        </w:rPr>
      </w:pPr>
      <w:r w:rsidRPr="00673129">
        <w:rPr>
          <w:b/>
        </w:rPr>
        <w:t>Betalingsforhold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8E6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Er forbrugerens oplysninger om prisen rigtig? </w:t>
            </w:r>
            <w:r w:rsidRPr="008E61D1">
              <w:rPr>
                <w:sz w:val="16"/>
              </w:rPr>
              <w:t>Hvis ikke, angiv den korrekte pris</w:t>
            </w:r>
            <w:r w:rsidR="00673129">
              <w:rPr>
                <w:sz w:val="16"/>
              </w:rPr>
              <w:t>.</w:t>
            </w:r>
          </w:p>
        </w:tc>
      </w:tr>
      <w:tr w:rsidR="004E4BB2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4E4BB2" w:rsidRDefault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15" w:right="0" w:firstLine="0"/>
      </w:pPr>
      <w:r>
        <w:t xml:space="preserve"> 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826BA9" w:rsidTr="00CF49D7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A9" w:rsidRDefault="008E61D1" w:rsidP="00CF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Er der givet garanti? </w:t>
            </w:r>
            <w:r w:rsidRPr="008E61D1">
              <w:rPr>
                <w:sz w:val="16"/>
              </w:rPr>
              <w:t>Hvis ja, hvem har givet en garanti, og hvilken garanti er givet?</w:t>
            </w:r>
          </w:p>
        </w:tc>
      </w:tr>
      <w:tr w:rsidR="00826BA9" w:rsidTr="00CF49D7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A9" w:rsidRDefault="00826BA9" w:rsidP="00CF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8E61D1" w:rsidRDefault="008E61D1" w:rsidP="008E6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:rsidR="008E61D1" w:rsidRPr="008E61D1" w:rsidRDefault="008E6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  <w:rPr>
          <w:b/>
        </w:rPr>
      </w:pPr>
      <w:r w:rsidRPr="008E61D1">
        <w:rPr>
          <w:b/>
        </w:rPr>
        <w:t>Hvis ydelsen er en vare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8E6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4"/>
              </w:rPr>
              <w:t>Er varen købt kontant?</w:t>
            </w:r>
            <w:r w:rsidR="00673129">
              <w:rPr>
                <w:sz w:val="24"/>
              </w:rPr>
              <w:t xml:space="preserve"> </w:t>
            </w:r>
            <w:r w:rsidR="00673129" w:rsidRPr="00673129">
              <w:rPr>
                <w:sz w:val="16"/>
              </w:rPr>
              <w:t>Hvis nej, angiv betalingsbetingelser.</w:t>
            </w:r>
          </w:p>
        </w:tc>
      </w:tr>
      <w:tr w:rsidR="004E4BB2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4E4BB2" w:rsidRDefault="004E4BB2" w:rsidP="0082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:rsidR="00673129" w:rsidRPr="00673129" w:rsidRDefault="00673129" w:rsidP="0082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b/>
        </w:rPr>
      </w:pPr>
      <w:r w:rsidRPr="00673129">
        <w:rPr>
          <w:b/>
        </w:rPr>
        <w:t>Hvis ydelsen er en tjenesteydelse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69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673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 w:rsidRPr="00673129">
              <w:rPr>
                <w:sz w:val="24"/>
              </w:rPr>
              <w:t>Hvilken</w:t>
            </w:r>
            <w:r>
              <w:rPr>
                <w:sz w:val="24"/>
              </w:rPr>
              <w:t xml:space="preserve"> ydelse bestilte forbrugeren,</w:t>
            </w:r>
            <w:r w:rsidRPr="00673129">
              <w:rPr>
                <w:sz w:val="24"/>
              </w:rPr>
              <w:t xml:space="preserve"> hvilke oplysninger gav I forbrugeren, og hvad blev der aftalt?</w:t>
            </w:r>
          </w:p>
        </w:tc>
      </w:tr>
      <w:tr w:rsidR="004E4BB2">
        <w:trPr>
          <w:trHeight w:val="244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</w:tr>
    </w:tbl>
    <w:p w:rsidR="004E4BB2" w:rsidRDefault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</w:pPr>
      <w:r>
        <w:t xml:space="preserve"> 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673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 w:rsidRPr="00673129">
              <w:rPr>
                <w:sz w:val="24"/>
              </w:rPr>
              <w:t>Hvilken dato blev ydelsen bestilt, hvornår skulle den ydes, og hvornår blev den ydet?</w:t>
            </w:r>
          </w:p>
        </w:tc>
      </w:tr>
      <w:tr w:rsidR="004E4BB2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4E4BB2" w:rsidRDefault="004E4BB2" w:rsidP="0082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:rsidR="00673129" w:rsidRPr="00673129" w:rsidRDefault="00673129" w:rsidP="0082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b/>
        </w:rPr>
      </w:pPr>
      <w:r w:rsidRPr="00673129">
        <w:rPr>
          <w:b/>
        </w:rPr>
        <w:t>Klageforløbet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673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 w:rsidRPr="00673129">
              <w:rPr>
                <w:sz w:val="24"/>
              </w:rPr>
              <w:t>Hvornår har forbrugeren klaget, hvornår har I svaret, og hvilket svar har I givet? Har I foretaget eller tilbudt afhjælpning eller andet?</w:t>
            </w:r>
          </w:p>
        </w:tc>
      </w:tr>
      <w:tr w:rsidR="004E4BB2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4E4BB2" w:rsidRDefault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</w:pPr>
      <w:r>
        <w:t xml:space="preserve"> 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673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 w:rsidRPr="00673129">
              <w:rPr>
                <w:sz w:val="24"/>
              </w:rPr>
              <w:t>Vil I imødekomme forbrugerens krav, eller har I et andet forslag til løsning af sagen?</w:t>
            </w:r>
          </w:p>
        </w:tc>
      </w:tr>
      <w:tr w:rsidR="004E4BB2">
        <w:trPr>
          <w:trHeight w:val="73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</w:tr>
    </w:tbl>
    <w:p w:rsidR="004E4BB2" w:rsidRDefault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15" w:right="0" w:firstLine="0"/>
      </w:pPr>
      <w:r>
        <w:t xml:space="preserve"> </w:t>
      </w:r>
    </w:p>
    <w:p w:rsidR="004E4BB2" w:rsidRPr="00673129" w:rsidRDefault="00673129" w:rsidP="00673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b/>
        </w:rPr>
      </w:pPr>
      <w:r w:rsidRPr="00673129">
        <w:rPr>
          <w:b/>
        </w:rPr>
        <w:t>Afsluttende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99" w:type="dxa"/>
        </w:tblCellMar>
        <w:tblLook w:val="04A0" w:firstRow="1" w:lastRow="0" w:firstColumn="1" w:lastColumn="0" w:noHBand="0" w:noVBand="1"/>
      </w:tblPr>
      <w:tblGrid>
        <w:gridCol w:w="9465"/>
      </w:tblGrid>
      <w:tr w:rsidR="004E4BB2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673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 w:rsidRPr="00673129">
              <w:rPr>
                <w:sz w:val="24"/>
              </w:rPr>
              <w:t>Eventuelle yderligere oplysninger af betydning for sagens behandling</w:t>
            </w:r>
          </w:p>
        </w:tc>
      </w:tr>
      <w:tr w:rsidR="004E4BB2">
        <w:trPr>
          <w:trHeight w:val="102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B2" w:rsidRDefault="004E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</w:pPr>
          </w:p>
        </w:tc>
      </w:tr>
    </w:tbl>
    <w:p w:rsidR="006D6C3E" w:rsidRDefault="006D6C3E" w:rsidP="006D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65" w:type="dxa"/>
        <w:tblInd w:w="8" w:type="dxa"/>
        <w:tblCellMar>
          <w:top w:w="103" w:type="dxa"/>
          <w:left w:w="233" w:type="dxa"/>
          <w:right w:w="114" w:type="dxa"/>
        </w:tblCellMar>
        <w:tblLook w:val="04A0" w:firstRow="1" w:lastRow="0" w:firstColumn="1" w:lastColumn="0" w:noHBand="0" w:noVBand="1"/>
      </w:tblPr>
      <w:tblGrid>
        <w:gridCol w:w="9465"/>
      </w:tblGrid>
      <w:tr w:rsidR="006D6C3E" w:rsidTr="00CF49D7">
        <w:trPr>
          <w:trHeight w:val="40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C3E" w:rsidRPr="006D6C3E" w:rsidRDefault="006D6C3E" w:rsidP="00673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b/>
              </w:rPr>
            </w:pPr>
            <w:r w:rsidRPr="006D6C3E">
              <w:rPr>
                <w:b/>
                <w:sz w:val="24"/>
              </w:rPr>
              <w:t>Vedhæft venligst yderligere bilag.</w:t>
            </w:r>
          </w:p>
        </w:tc>
      </w:tr>
    </w:tbl>
    <w:p w:rsidR="004E4BB2" w:rsidRDefault="004E4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" w:right="0" w:firstLine="0"/>
      </w:pPr>
    </w:p>
    <w:sectPr w:rsidR="004E4BB2">
      <w:pgSz w:w="11900" w:h="16840"/>
      <w:pgMar w:top="345" w:right="1416" w:bottom="1534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2"/>
    <w:rsid w:val="004E4BB2"/>
    <w:rsid w:val="00673129"/>
    <w:rsid w:val="006D6C3E"/>
    <w:rsid w:val="00826BA9"/>
    <w:rsid w:val="008E61D1"/>
    <w:rsid w:val="00A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E8EC"/>
  <w15:docId w15:val="{FD4E643D-212A-4A85-88FA-B3D4835F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87" w:line="220" w:lineRule="auto"/>
      <w:ind w:left="10" w:right="8070" w:hanging="10"/>
    </w:pPr>
    <w:rPr>
      <w:rFonts w:ascii="Arial" w:eastAsia="Arial" w:hAnsi="Arial" w:cs="Arial"/>
      <w:color w:val="000000"/>
      <w:sz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2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AA89-6C33-4E4C-9C84-B705CE7E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Indgivelse af klage</vt:lpstr>
    </vt:vector>
  </TitlesOfParts>
  <Company>Statens It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Indgivelse af klage</dc:title>
  <dc:subject/>
  <dc:creator>Kenneth Valentin Johansen</dc:creator>
  <cp:keywords/>
  <cp:lastModifiedBy>Kenneth Valentin Johansen</cp:lastModifiedBy>
  <cp:revision>5</cp:revision>
  <dcterms:created xsi:type="dcterms:W3CDTF">2020-02-25T07:15:00Z</dcterms:created>
  <dcterms:modified xsi:type="dcterms:W3CDTF">2020-02-26T06:49:00Z</dcterms:modified>
</cp:coreProperties>
</file>